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</w:rPr>
        <w:drawing>
          <wp:inline distB="0" distT="0" distL="0" distR="0">
            <wp:extent cx="5092992" cy="352425"/>
            <wp:effectExtent b="0" l="0" r="0" t="0"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-15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992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Noto Sans" w:cs="Noto Sans" w:eastAsia="Noto Sans" w:hAnsi="Noto Sans"/>
          <w:b w:val="1"/>
          <w:color w:val="0070c0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32"/>
          <w:szCs w:val="32"/>
          <w:rtl w:val="0"/>
        </w:rPr>
        <w:t xml:space="preserve">G7 Expert CERTIFICATION 교육 안내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Noto Sans" w:cs="Noto Sans" w:eastAsia="Noto Sans" w:hAnsi="Noto Sans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Noto Sans" w:cs="Noto Sans" w:eastAsia="Noto Sans" w:hAnsi="Noto Sans"/>
          <w:b w:val="1"/>
          <w:color w:val="00206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22"/>
          <w:szCs w:val="22"/>
          <w:rtl w:val="0"/>
        </w:rPr>
        <w:t xml:space="preserve">1. G7 Expert 되기 위한 요건</w:t>
      </w:r>
      <w:r w:rsidDel="00000000" w:rsidR="00000000" w:rsidRPr="00000000">
        <w:rPr>
          <w:rFonts w:ascii="Noto Sans" w:cs="Noto Sans" w:eastAsia="Noto Sans" w:hAnsi="Noto Sans"/>
          <w:b w:val="1"/>
          <w:color w:val="00206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(1) 인증 받는 개인은 반드시 Idealliance Southeast Asia, Japan &amp; Korea의 기업 또는 개인 회원이어야 합니다.   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(2) 인증 받는 개인은 반드시 G7 공정을 연구개발한 Don Hutcheson씨나 Idealliance에서 지정한 교육 강사에 의해 G7 인증 교육 또는 개인 교육과정을 이수해야 합니다. 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Noto Sans" w:cs="Noto Sans" w:eastAsia="Noto Sans" w:hAnsi="Noto Sans"/>
          <w:b w:val="1"/>
          <w:color w:val="0070c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22"/>
          <w:szCs w:val="22"/>
          <w:rtl w:val="0"/>
        </w:rPr>
        <w:t xml:space="preserve">2. 인증 프로그램 안내(교육 일정 및 내용은 주최 측의 사정에 따라 변경될 수 있습니다.)</w:t>
        <w:tab/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(1) 프로그램 소개, Idealliance 소개-G7®의 가치, LAB 컬러 스페이스 개론, G7® 원리-그레이 밸런스와 토넬리티,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타겟 컨디션 ISO/PAS 15339, GRACoL, SWOP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(2) 라이브 스트림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인쇄기 운전, 준비 및 점검 절차, 선형화 및 캘리브레이션 절차, 1-D 곡선 생성 및 적용 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(3) ICC 용지 프로파일 만들기,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Adobe CC 및 PDF/X의 절차,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워크플로우-RIP, DFE 및 컬러 서버 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(4) 선형화에서 캘리브레이션까지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인쇄 운전 시뮬레이션,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공정 제어 및 품질 보증, 인쇄기 및 인쇄 조건의 기본 사항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(5) G7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vertAlign w:val="superscript"/>
          <w:rtl w:val="0"/>
        </w:rPr>
        <w:t xml:space="preserve">®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마스터 인증 준비 및 신청, 코스 내용 검토-질의 응답-토론, 인증 시험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Noto Sans" w:cs="Noto Sans" w:eastAsia="Noto Sans" w:hAnsi="Noto Sans"/>
          <w:b w:val="1"/>
          <w:color w:val="0070c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22"/>
          <w:szCs w:val="22"/>
          <w:rtl w:val="0"/>
        </w:rPr>
        <w:t xml:space="preserve">3. 교육 및 인증 비용(VAT, 회원 연회비, 외화송금수수료 50USD별도)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color w:val="ff0000"/>
          <w:sz w:val="22"/>
          <w:szCs w:val="22"/>
          <w:rtl w:val="0"/>
        </w:rPr>
        <w:t xml:space="preserve">G7 Expert 인증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(인증은 2년간 유효, 기업 회원 가입 유무에 따라 기업회원/개인회원으로 나뉩니다.)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(1) 비회원사(대면/오프라인 강의) : 3,669USD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(교육비용 3,119USD+Expert 인증비용 500USD+인증 수수료 50USD)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(2) 회원사(대면/오프라인 강의) : 3,169USD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(교육비용 2,619USD+Expert 인증비용 500USD+인증 수수료 50USD / *기업&amp;개인 회원 연회비 별도) *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u w:val="single"/>
          <w:rtl w:val="0"/>
        </w:rPr>
        <w:t xml:space="preserve">기업 및 개인 회원 비용 관련 안내는 3~4페이지를 참고해주십시오.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Noto Sans" w:cs="Noto Sans" w:eastAsia="Noto Sans" w:hAnsi="Noto Sans"/>
          <w:b w:val="1"/>
          <w:color w:val="0070c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22"/>
          <w:szCs w:val="22"/>
          <w:rtl w:val="0"/>
        </w:rPr>
        <w:t xml:space="preserve">4. 인증 교육 안내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(1) 교육 일시 : 2024년 2월 21일(수) ~ 2월 23일(금) 3일간, 오전 9시 ~ 오후 5시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(2) 교육 장소 : ㈜프린피아 디지털 센터(경기도 파주시 문발동 626-4)</w:t>
      </w:r>
    </w:p>
    <w:p w:rsidR="00000000" w:rsidDel="00000000" w:rsidP="00000000" w:rsidRDefault="00000000" w:rsidRPr="00000000" w14:paraId="0000001A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(3) 교육 강사 : 송경철 박사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(4) 교육 문의 : Idealliance Southeast Asia, Japan &amp; Korea(02-2026-5123, hjahn@idealliancekorea.org)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(5) 교육 권고사항 : 본 교육 프로그램 참가 전 컬러매니지먼트프로페셔널(CMP) 기본 과정 수료를 권장합니다.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Noto Sans" w:cs="Noto Sans" w:eastAsia="Noto Sans" w:hAnsi="Noto Sans"/>
          <w:b w:val="1"/>
          <w:color w:val="0070c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Noto Sans" w:cs="Noto Sans" w:eastAsia="Noto Sans" w:hAnsi="Noto Sans"/>
          <w:b w:val="1"/>
          <w:color w:val="0070c0"/>
          <w:sz w:val="22"/>
          <w:szCs w:val="22"/>
          <w:rtl w:val="0"/>
        </w:rPr>
        <w:t xml:space="preserve">5. 인증 교육비 지불 방법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(1) 교육 신청 접수 마감 후 Idealliance Southeast Asia, Japan &amp; Korea에서 납부 인보이스를 발송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(2) 받으신 납부 인보이스에 안내된 계좌로 교육 인증비 지불 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(3) 교육비 납부가 확인되면 교육 신청 완료 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기본적으로 미화(달러)로 청구됩니다(함께 기재된 원화 금액은 인보이스가 발행된 날짜의 현금 매입 기준 환율로 계산됩니다).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원화가 아닌 미화(달러)로 입금 시 외화송금수수료 50USD를 추가로 지불하셔야 합니다.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세금계산서 발급을 원하실 경우 10%의 부가가치세가 가산되며, 교육신청서와 함께 사업자등록증을 함께 보내주시기 바랍니다(이메일 hjahn@idealliancekorea.org).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</w:rPr>
        <w:drawing>
          <wp:inline distB="0" distT="0" distL="0" distR="0">
            <wp:extent cx="5092992" cy="352425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-15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992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32"/>
          <w:szCs w:val="32"/>
          <w:rtl w:val="0"/>
        </w:rPr>
        <w:t xml:space="preserve">G7 Expert CERTIFICATION 교육 신청서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Noto Sans" w:cs="Noto Sans" w:eastAsia="Noto Sans" w:hAnsi="Noto Sans"/>
          <w:b w:val="1"/>
          <w:color w:val="0070c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rtl w:val="0"/>
        </w:rPr>
        <w:t xml:space="preserve">신청자 정보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(각 항목별로 국·영문으로 함께 기재 바랍니다)</w:t>
      </w: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3"/>
        <w:gridCol w:w="2788"/>
        <w:gridCol w:w="472"/>
        <w:gridCol w:w="994"/>
        <w:gridCol w:w="1321"/>
        <w:gridCol w:w="2791"/>
        <w:tblGridChange w:id="0">
          <w:tblGrid>
            <w:gridCol w:w="1273"/>
            <w:gridCol w:w="2788"/>
            <w:gridCol w:w="472"/>
            <w:gridCol w:w="994"/>
            <w:gridCol w:w="1321"/>
            <w:gridCol w:w="2791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신청 구분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G7 Expert □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신청 등급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Idealliance 기업회원 □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Idealliance 개인회원 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비회원 □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성명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직위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회사명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회사 주소</w:t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전화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팩스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핸드폰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이메일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Noto Sans" w:cs="Noto Sans" w:eastAsia="Noto Sans" w:hAnsi="Noto Sans"/>
          <w:b w:val="1"/>
          <w:color w:val="0070c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rtl w:val="0"/>
        </w:rPr>
        <w:t xml:space="preserve">교육 및 경력</w:t>
      </w:r>
    </w:p>
    <w:tbl>
      <w:tblPr>
        <w:tblStyle w:val="Table2"/>
        <w:tblW w:w="9639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10"/>
        <w:gridCol w:w="1809"/>
        <w:gridCol w:w="6520"/>
        <w:tblGridChange w:id="0">
          <w:tblGrid>
            <w:gridCol w:w="1310"/>
            <w:gridCol w:w="1809"/>
            <w:gridCol w:w="652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연도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학교 및 기업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인증수료 및 수상 경력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날짜 :           년         월         일</w:t>
      </w:r>
    </w:p>
    <w:p w:rsidR="00000000" w:rsidDel="00000000" w:rsidP="00000000" w:rsidRDefault="00000000" w:rsidRPr="00000000" w14:paraId="00000073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서명 :    _________________</w:t>
      </w:r>
    </w:p>
    <w:p w:rsidR="00000000" w:rsidDel="00000000" w:rsidP="00000000" w:rsidRDefault="00000000" w:rsidRPr="00000000" w14:paraId="00000075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위의 내용을 작성해 </w:t>
      </w:r>
    </w:p>
    <w:p w:rsidR="00000000" w:rsidDel="00000000" w:rsidP="00000000" w:rsidRDefault="00000000" w:rsidRPr="00000000" w14:paraId="00000078">
      <w:pPr>
        <w:spacing w:line="360" w:lineRule="auto"/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Idealliance Southeast Asia, Japan &amp; Korea, </w:t>
      </w:r>
      <w:hyperlink r:id="rId8">
        <w:r w:rsidDel="00000000" w:rsidR="00000000" w:rsidRPr="00000000">
          <w:rPr>
            <w:rFonts w:ascii="Noto Sans" w:cs="Noto Sans" w:eastAsia="Noto Sans" w:hAnsi="Noto Sans"/>
            <w:color w:val="0000ff"/>
            <w:u w:val="single"/>
            <w:rtl w:val="0"/>
          </w:rPr>
          <w:t xml:space="preserve">hjahn@idealliancekorea.org</w:t>
        </w:r>
      </w:hyperlink>
      <w:r w:rsidDel="00000000" w:rsidR="00000000" w:rsidRPr="00000000">
        <w:rPr>
          <w:rFonts w:ascii="Noto Sans" w:cs="Noto Sans" w:eastAsia="Noto Sans" w:hAnsi="Noto Sans"/>
          <w:rtl w:val="0"/>
        </w:rPr>
        <w:t xml:space="preserve">로 </w:t>
      </w:r>
    </w:p>
    <w:p w:rsidR="00000000" w:rsidDel="00000000" w:rsidP="00000000" w:rsidRDefault="00000000" w:rsidRPr="00000000" w14:paraId="00000079">
      <w:pPr>
        <w:spacing w:line="360" w:lineRule="auto"/>
        <w:jc w:val="center"/>
        <w:rPr>
          <w:rFonts w:ascii="Noto Sans" w:cs="Noto Sans" w:eastAsia="Noto Sans" w:hAnsi="Noto Sans"/>
        </w:rPr>
        <w:sectPr>
          <w:footerReference r:id="rId9" w:type="default"/>
          <w:footerReference r:id="rId10" w:type="first"/>
          <w:footerReference r:id="rId11" w:type="even"/>
          <w:pgSz w:h="16840" w:w="11900" w:orient="portrait"/>
          <w:pgMar w:bottom="567" w:top="567" w:left="1134" w:right="1134" w:header="708" w:footer="566"/>
          <w:pgNumType w:start="1"/>
        </w:sect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보내주시기 바랍니다. 감사합니다.</w:t>
      </w:r>
    </w:p>
    <w:p w:rsidR="00000000" w:rsidDel="00000000" w:rsidP="00000000" w:rsidRDefault="00000000" w:rsidRPr="00000000" w14:paraId="0000007A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</w:rPr>
        <w:drawing>
          <wp:inline distB="0" distT="0" distL="0" distR="0">
            <wp:extent cx="5092992" cy="352425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-15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992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Noto Sans" w:cs="Noto Sans" w:eastAsia="Noto Sans" w:hAnsi="Noto Sans"/>
          <w:b w:val="1"/>
          <w:color w:val="0070c0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32"/>
          <w:szCs w:val="32"/>
          <w:rtl w:val="0"/>
        </w:rPr>
        <w:t xml:space="preserve">Idealliance 기업 회원 가입 신청서</w:t>
      </w:r>
    </w:p>
    <w:p w:rsidR="00000000" w:rsidDel="00000000" w:rsidP="00000000" w:rsidRDefault="00000000" w:rsidRPr="00000000" w14:paraId="0000007D">
      <w:pPr>
        <w:jc w:val="center"/>
        <w:rPr>
          <w:rFonts w:ascii="Noto Sans" w:cs="Noto Sans" w:eastAsia="Noto Sans" w:hAnsi="Noto Sans"/>
          <w:b w:val="1"/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rtl w:val="0"/>
        </w:rPr>
        <w:t xml:space="preserve">회원사 정보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(각 항목별로 국·영문으로 함께 기재 바랍니다)</w:t>
      </w:r>
      <w:r w:rsidDel="00000000" w:rsidR="00000000" w:rsidRPr="00000000">
        <w:rPr>
          <w:rtl w:val="0"/>
        </w:rPr>
      </w:r>
    </w:p>
    <w:tbl>
      <w:tblPr>
        <w:tblStyle w:val="Table3"/>
        <w:tblW w:w="9639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2"/>
        <w:gridCol w:w="958"/>
        <w:gridCol w:w="2091"/>
        <w:gridCol w:w="1345"/>
        <w:gridCol w:w="992"/>
        <w:gridCol w:w="2801"/>
        <w:tblGridChange w:id="0">
          <w:tblGrid>
            <w:gridCol w:w="1452"/>
            <w:gridCol w:w="958"/>
            <w:gridCol w:w="2091"/>
            <w:gridCol w:w="1345"/>
            <w:gridCol w:w="992"/>
            <w:gridCol w:w="2801"/>
          </w:tblGrid>
        </w:tblGridChange>
      </w:tblGrid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회사명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대표자명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9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회사 주소</w:t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대표 전화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대표 팩스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대표 이메일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웹사이트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담당자명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4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전화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핸드폰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E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이메일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1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rtl w:val="0"/>
        </w:rPr>
        <w:t xml:space="preserve">기업 연매출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(해당항목에 체크해 주십시오)</w:t>
      </w:r>
      <w:r w:rsidDel="00000000" w:rsidR="00000000" w:rsidRPr="00000000">
        <w:rPr>
          <w:rtl w:val="0"/>
        </w:rPr>
      </w:r>
    </w:p>
    <w:tbl>
      <w:tblPr>
        <w:tblStyle w:val="Table4"/>
        <w:tblW w:w="9639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6"/>
        <w:gridCol w:w="3591"/>
        <w:gridCol w:w="3212"/>
        <w:tblGridChange w:id="0">
          <w:tblGrid>
            <w:gridCol w:w="2836"/>
            <w:gridCol w:w="3591"/>
            <w:gridCol w:w="321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□ 1. 소규모-10억이내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8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□ 2. 중규모-10억~100억이내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□ 3. 대규모-100억이상</w:t>
            </w:r>
          </w:p>
        </w:tc>
      </w:tr>
    </w:tbl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Noto Sans" w:cs="Noto Sans" w:eastAsia="Noto Sans" w:hAnsi="Noto Sans"/>
          <w:color w:val="000000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20"/>
          <w:szCs w:val="20"/>
          <w:rtl w:val="0"/>
        </w:rPr>
        <w:t xml:space="preserve">*Idealliance 기업 회원 연회비는 기업의 연매출 규모에 따라 아래와 같이 산출합니다. 또한 Idealliance 기업 회원으로 가입하시면 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0"/>
          <w:szCs w:val="20"/>
          <w:rtl w:val="0"/>
        </w:rPr>
        <w:t xml:space="preserve">신청 기업 소속원 모두에게 혜택이 주어지며</w:t>
      </w:r>
      <w:r w:rsidDel="00000000" w:rsidR="00000000" w:rsidRPr="00000000">
        <w:rPr>
          <w:rFonts w:ascii="Noto Sans" w:cs="Noto Sans" w:eastAsia="Noto Sans" w:hAnsi="Noto Sans"/>
          <w:color w:val="000000"/>
          <w:sz w:val="20"/>
          <w:szCs w:val="20"/>
          <w:rtl w:val="0"/>
        </w:rPr>
        <w:t xml:space="preserve">, 회원비용 혜택과 함께 기타 행사 및 교육프로그램에 있어 할인혜택을 받을 수 있습니다.</w:t>
      </w:r>
    </w:p>
    <w:p w:rsidR="00000000" w:rsidDel="00000000" w:rsidP="00000000" w:rsidRDefault="00000000" w:rsidRPr="00000000" w14:paraId="000000BB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- 소규모(연 매출 10억 이내) : $1,000</w:t>
      </w:r>
    </w:p>
    <w:p w:rsidR="00000000" w:rsidDel="00000000" w:rsidP="00000000" w:rsidRDefault="00000000" w:rsidRPr="00000000" w14:paraId="000000BC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- 중규모(연 매출 10억 ~ 100억 이내) : $2,000</w:t>
      </w:r>
    </w:p>
    <w:p w:rsidR="00000000" w:rsidDel="00000000" w:rsidP="00000000" w:rsidRDefault="00000000" w:rsidRPr="00000000" w14:paraId="000000BD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- 대규모(연 매출 100억 이상) : $3,000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</w:p>
    <w:p w:rsidR="00000000" w:rsidDel="00000000" w:rsidP="00000000" w:rsidRDefault="00000000" w:rsidRPr="00000000" w14:paraId="000000BE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rtl w:val="0"/>
        </w:rPr>
        <w:t xml:space="preserve">관심분야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(복수 체크 가능합니다)</w:t>
      </w:r>
      <w:r w:rsidDel="00000000" w:rsidR="00000000" w:rsidRPr="00000000">
        <w:rPr>
          <w:rtl w:val="0"/>
        </w:rPr>
      </w:r>
    </w:p>
    <w:tbl>
      <w:tblPr>
        <w:tblStyle w:val="Table5"/>
        <w:tblW w:w="9639.0" w:type="dxa"/>
        <w:jc w:val="left"/>
        <w:tblInd w:w="108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9"/>
        <w:gridCol w:w="4820"/>
        <w:tblGridChange w:id="0">
          <w:tblGrid>
            <w:gridCol w:w="4819"/>
            <w:gridCol w:w="482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1. 컬러매니지먼트 / 워크플로우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1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3. 인쇄 제작 / 출판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2. 메일 공급 / 인쇄물 배포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4. 비즈니스 매니지먼트</w:t>
            </w:r>
          </w:p>
        </w:tc>
      </w:tr>
    </w:tbl>
    <w:p w:rsidR="00000000" w:rsidDel="00000000" w:rsidP="00000000" w:rsidRDefault="00000000" w:rsidRPr="00000000" w14:paraId="000000C4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날짜 :           년         월         일</w:t>
      </w:r>
    </w:p>
    <w:p w:rsidR="00000000" w:rsidDel="00000000" w:rsidP="00000000" w:rsidRDefault="00000000" w:rsidRPr="00000000" w14:paraId="000000C6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서명 :    _________________</w:t>
      </w:r>
    </w:p>
    <w:p w:rsidR="00000000" w:rsidDel="00000000" w:rsidP="00000000" w:rsidRDefault="00000000" w:rsidRPr="00000000" w14:paraId="000000C7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회원사 가이드 라인</w:t>
      </w:r>
    </w:p>
    <w:p w:rsidR="00000000" w:rsidDel="00000000" w:rsidP="00000000" w:rsidRDefault="00000000" w:rsidRPr="00000000" w14:paraId="000000CD">
      <w:pPr>
        <w:jc w:val="both"/>
        <w:rPr>
          <w:rFonts w:ascii="Noto Sans" w:cs="Noto Sans" w:eastAsia="Noto Sans" w:hAnsi="Noto Sans"/>
          <w:sz w:val="20"/>
          <w:szCs w:val="20"/>
        </w:rPr>
        <w:sectPr>
          <w:type w:val="nextPage"/>
          <w:pgSz w:h="16840" w:w="11900" w:orient="portrait"/>
          <w:pgMar w:bottom="567" w:top="567" w:left="1134" w:right="1134" w:header="708" w:footer="708"/>
        </w:sect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Idealliance 기업 회원 가입을 환영합니다. 기업 회원은 매년 자동으로 회원 가입일에 연회비가 청구됩니다. 기업 회원은 Idealliance의 프로그램 및 서비스를 회원가로 제공받으실 수 있습니다. Idealliance는 회원사의 정보를 제3 업체에 제공 또는 판매하지 않습니다.</w:t>
      </w:r>
    </w:p>
    <w:p w:rsidR="00000000" w:rsidDel="00000000" w:rsidP="00000000" w:rsidRDefault="00000000" w:rsidRPr="00000000" w14:paraId="000000CE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</w:rPr>
        <w:drawing>
          <wp:inline distB="0" distT="0" distL="0" distR="0">
            <wp:extent cx="5092992" cy="352425"/>
            <wp:effectExtent b="0" l="0" r="0" t="0"/>
            <wp:docPr id="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-15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992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Noto Sans" w:cs="Noto Sans" w:eastAsia="Noto Sans" w:hAnsi="Noto Sans"/>
          <w:b w:val="1"/>
          <w:color w:val="0070c0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70c0"/>
          <w:sz w:val="32"/>
          <w:szCs w:val="32"/>
          <w:rtl w:val="0"/>
        </w:rPr>
        <w:t xml:space="preserve">Idealliance 개인(개인컨설턴트) 회원 가입 신청서</w:t>
      </w:r>
    </w:p>
    <w:p w:rsidR="00000000" w:rsidDel="00000000" w:rsidP="00000000" w:rsidRDefault="00000000" w:rsidRPr="00000000" w14:paraId="000000D1">
      <w:pPr>
        <w:jc w:val="both"/>
        <w:rPr>
          <w:rFonts w:ascii="Noto Sans" w:cs="Noto Sans" w:eastAsia="Noto Sans" w:hAnsi="Noto Sans"/>
          <w:b w:val="1"/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rtl w:val="0"/>
        </w:rPr>
        <w:t xml:space="preserve">신청자 정보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(각 항목별로 국·영문으로 함께 기재 바랍니다)</w:t>
      </w:r>
      <w:r w:rsidDel="00000000" w:rsidR="00000000" w:rsidRPr="00000000">
        <w:rPr>
          <w:rtl w:val="0"/>
        </w:rPr>
      </w:r>
    </w:p>
    <w:tbl>
      <w:tblPr>
        <w:tblStyle w:val="Table6"/>
        <w:tblW w:w="9639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7"/>
        <w:gridCol w:w="3191"/>
        <w:gridCol w:w="1093"/>
        <w:gridCol w:w="4048"/>
        <w:tblGridChange w:id="0">
          <w:tblGrid>
            <w:gridCol w:w="1307"/>
            <w:gridCol w:w="3191"/>
            <w:gridCol w:w="1093"/>
            <w:gridCol w:w="404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신청자명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6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7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주소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8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(한)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(영)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F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전화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1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핸드폰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2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3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이메일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4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82-</w:t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웹사이트</w:t>
            </w:r>
          </w:p>
        </w:tc>
      </w:tr>
    </w:tbl>
    <w:p w:rsidR="00000000" w:rsidDel="00000000" w:rsidP="00000000" w:rsidRDefault="00000000" w:rsidRPr="00000000" w14:paraId="000000E8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*개인컨설턴트 Idealliance 회원 가입비는 인당 $1,000입니다.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혜택은 본인에게만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해당되며 커넥트 및 회원에게 제공되는 사이트에서의 자료 열람이 가능합니다.</w:t>
      </w:r>
    </w:p>
    <w:p w:rsidR="00000000" w:rsidDel="00000000" w:rsidP="00000000" w:rsidRDefault="00000000" w:rsidRPr="00000000" w14:paraId="000000EA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b w:val="1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rtl w:val="0"/>
        </w:rPr>
        <w:t xml:space="preserve">관심분야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(복수 체크 가능합니다)</w:t>
      </w:r>
      <w:r w:rsidDel="00000000" w:rsidR="00000000" w:rsidRPr="00000000">
        <w:rPr>
          <w:rtl w:val="0"/>
        </w:rPr>
      </w:r>
    </w:p>
    <w:tbl>
      <w:tblPr>
        <w:tblStyle w:val="Table7"/>
        <w:tblW w:w="9639.0" w:type="dxa"/>
        <w:jc w:val="left"/>
        <w:tblInd w:w="108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9"/>
        <w:gridCol w:w="4820"/>
        <w:tblGridChange w:id="0">
          <w:tblGrid>
            <w:gridCol w:w="4819"/>
            <w:gridCol w:w="482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1. 컬러매니지먼트 / 워크플로우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3. 인쇄 제작 / 출판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E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2. 메일 공급 / 인쇄물 배포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F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□ 4. 비즈니스 매니지먼트</w:t>
            </w:r>
          </w:p>
        </w:tc>
      </w:tr>
    </w:tbl>
    <w:p w:rsidR="00000000" w:rsidDel="00000000" w:rsidP="00000000" w:rsidRDefault="00000000" w:rsidRPr="00000000" w14:paraId="000000F0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날짜 :           년         월         일</w:t>
      </w:r>
    </w:p>
    <w:p w:rsidR="00000000" w:rsidDel="00000000" w:rsidP="00000000" w:rsidRDefault="00000000" w:rsidRPr="00000000" w14:paraId="000000F3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서명 :    _________________</w:t>
      </w:r>
    </w:p>
    <w:p w:rsidR="00000000" w:rsidDel="00000000" w:rsidP="00000000" w:rsidRDefault="00000000" w:rsidRPr="00000000" w14:paraId="000000F5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회원사 가이드 라인</w:t>
      </w:r>
    </w:p>
    <w:p w:rsidR="00000000" w:rsidDel="00000000" w:rsidP="00000000" w:rsidRDefault="00000000" w:rsidRPr="00000000" w14:paraId="000000FD">
      <w:pPr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Idealliance 개인 회원 가입을 환영합니다. 개인 회원은 매년 자동으로 회원 가입일에 연회비가 청구됩니다. 개인 회원은 Idealliance의 프로그램 및 서비스를 회원가로 제공받으실 수 있습니다. Idealliance는 회원사의 정보를 제3 업체에 제공 또는 판매하지 않습니다.</w:t>
      </w:r>
    </w:p>
    <w:sectPr>
      <w:type w:val="nextPage"/>
      <w:pgSz w:h="16840" w:w="11900" w:orient="portrait"/>
      <w:pgMar w:bottom="567" w:top="567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NanumSquareOTF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나눔스퀘어OTF ExtraBold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G7</w:t>
    </w:r>
    <w:r w:rsidDel="00000000" w:rsidR="00000000" w:rsidRPr="00000000">
      <w:rPr>
        <w:rFonts w:ascii="Noto Sans Symbols" w:cs="Noto Sans Symbols" w:eastAsia="Noto Sans Symbols" w:hAnsi="Noto Sans Symbols"/>
        <w:color w:val="a6a6a6"/>
        <w:sz w:val="12"/>
        <w:szCs w:val="12"/>
        <w:rtl w:val="0"/>
      </w:rPr>
      <w:t xml:space="preserve">™</w:t>
    </w: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 Expert/Professional_Application Form_2021</w:t>
    </w:r>
  </w:p>
  <w:p w:rsidR="00000000" w:rsidDel="00000000" w:rsidP="00000000" w:rsidRDefault="00000000" w:rsidRPr="00000000" w14:paraId="000000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Idealliance Southeast Asia &amp; Korea  서울특별시 금천구 가산디지털1로168, C동 407-1호 ┃ 전화 (02)2026-5123 ┃ 팩스 (02)2026-5121 ┃ 이메일 hjahn@idealliancekorea.org</w:t>
    </w:r>
  </w:p>
  <w:p w:rsidR="00000000" w:rsidDel="00000000" w:rsidP="00000000" w:rsidRDefault="00000000" w:rsidRPr="00000000" w14:paraId="000001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www.idealliance.org ┃ www.idealliancekorea.org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G7</w:t>
    </w:r>
    <w:r w:rsidDel="00000000" w:rsidR="00000000" w:rsidRPr="00000000">
      <w:rPr>
        <w:rFonts w:ascii="Noto Sans Symbols" w:cs="Noto Sans Symbols" w:eastAsia="Noto Sans Symbols" w:hAnsi="Noto Sans Symbols"/>
        <w:color w:val="a6a6a6"/>
        <w:sz w:val="12"/>
        <w:szCs w:val="12"/>
        <w:rtl w:val="0"/>
      </w:rPr>
      <w:t xml:space="preserve">™</w:t>
    </w: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 Expert_Application Form_2024</w:t>
    </w:r>
  </w:p>
  <w:p w:rsidR="00000000" w:rsidDel="00000000" w:rsidP="00000000" w:rsidRDefault="00000000" w:rsidRPr="00000000" w14:paraId="0000010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Idealliance Southeast Asia, Japan &amp; Korea  서울특별시 금천구 가산디지털1로168, C동 407-1호 ┃ 전화 (02)2026-5123 ┃ 팩스 (02)2026-5121 ┃ 이메일 hjahn@idealliancekorea.org</w:t>
    </w:r>
  </w:p>
  <w:p w:rsidR="00000000" w:rsidDel="00000000" w:rsidP="00000000" w:rsidRDefault="00000000" w:rsidRPr="00000000" w14:paraId="0000010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NanumSquareOTF" w:cs="NanumSquareOTF" w:eastAsia="NanumSquareOTF" w:hAnsi="NanumSquareOTF"/>
        <w:color w:val="a6a6a6"/>
        <w:sz w:val="12"/>
        <w:szCs w:val="12"/>
      </w:rPr>
    </w:pPr>
    <w:r w:rsidDel="00000000" w:rsidR="00000000" w:rsidRPr="00000000">
      <w:rPr>
        <w:rFonts w:ascii="NanumSquareOTF" w:cs="NanumSquareOTF" w:eastAsia="NanumSquareOTF" w:hAnsi="NanumSquareOTF"/>
        <w:color w:val="a6a6a6"/>
        <w:sz w:val="12"/>
        <w:szCs w:val="12"/>
        <w:rtl w:val="0"/>
      </w:rPr>
      <w:t xml:space="preserve">www.idealliance.org ┃ www.idealliancekorea.org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Poppins" w:cs="Poppins" w:eastAsia="Poppins" w:hAnsi="Poppins"/>
        <w:color w:val="000000"/>
        <w:sz w:val="14"/>
        <w:szCs w:val="14"/>
      </w:rPr>
    </w:pPr>
    <w:r w:rsidDel="00000000" w:rsidR="00000000" w:rsidRPr="00000000">
      <w:rPr>
        <w:rFonts w:ascii="Poppins" w:cs="Poppins" w:eastAsia="Poppins" w:hAnsi="Poppins"/>
        <w:color w:val="000000"/>
        <w:sz w:val="14"/>
        <w:szCs w:val="14"/>
        <w:rtl w:val="0"/>
      </w:rPr>
      <w:t xml:space="preserve">G7</w:t>
    </w:r>
    <w:r w:rsidDel="00000000" w:rsidR="00000000" w:rsidRPr="00000000">
      <w:rPr>
        <w:rFonts w:ascii="Noto Sans Symbols" w:cs="Noto Sans Symbols" w:eastAsia="Noto Sans Symbols" w:hAnsi="Noto Sans Symbols"/>
        <w:color w:val="000000"/>
        <w:sz w:val="14"/>
        <w:szCs w:val="14"/>
        <w:rtl w:val="0"/>
      </w:rPr>
      <w:t xml:space="preserve">™</w:t>
    </w:r>
    <w:r w:rsidDel="00000000" w:rsidR="00000000" w:rsidRPr="00000000">
      <w:rPr>
        <w:rFonts w:ascii="Poppins" w:cs="Poppins" w:eastAsia="Poppins" w:hAnsi="Poppins"/>
        <w:color w:val="000000"/>
        <w:sz w:val="14"/>
        <w:szCs w:val="14"/>
        <w:rtl w:val="0"/>
      </w:rPr>
      <w:t xml:space="preserve"> Expert/Professional_Application Form (Idealliance Korea)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02" w:hanging="360"/>
      </w:pPr>
      <w:rPr>
        <w:rFonts w:ascii="나눔스퀘어OTF ExtraBold" w:cs="나눔스퀘어OTF ExtraBold" w:eastAsia="나눔스퀘어OTF ExtraBold" w:hAnsi="나눔스퀘어OTF ExtraBold"/>
        <w:b w:val="1"/>
        <w:color w:val="0070c0"/>
        <w:sz w:val="32"/>
        <w:szCs w:val="32"/>
      </w:rPr>
    </w:lvl>
    <w:lvl w:ilvl="1">
      <w:start w:val="1"/>
      <w:numFmt w:val="upperLetter"/>
      <w:lvlText w:val="%2."/>
      <w:lvlJc w:val="left"/>
      <w:pPr>
        <w:ind w:left="942" w:hanging="400"/>
      </w:pPr>
      <w:rPr/>
    </w:lvl>
    <w:lvl w:ilvl="2">
      <w:start w:val="1"/>
      <w:numFmt w:val="lowerRoman"/>
      <w:lvlText w:val="%3."/>
      <w:lvlJc w:val="right"/>
      <w:pPr>
        <w:ind w:left="1342" w:hanging="400.00000000000045"/>
      </w:pPr>
      <w:rPr/>
    </w:lvl>
    <w:lvl w:ilvl="3">
      <w:start w:val="1"/>
      <w:numFmt w:val="decimal"/>
      <w:lvlText w:val="%4."/>
      <w:lvlJc w:val="left"/>
      <w:pPr>
        <w:ind w:left="1742" w:hanging="400"/>
      </w:pPr>
      <w:rPr/>
    </w:lvl>
    <w:lvl w:ilvl="4">
      <w:start w:val="1"/>
      <w:numFmt w:val="upperLetter"/>
      <w:lvlText w:val="%5."/>
      <w:lvlJc w:val="left"/>
      <w:pPr>
        <w:ind w:left="2142" w:hanging="400"/>
      </w:pPr>
      <w:rPr/>
    </w:lvl>
    <w:lvl w:ilvl="5">
      <w:start w:val="1"/>
      <w:numFmt w:val="lowerRoman"/>
      <w:lvlText w:val="%6."/>
      <w:lvlJc w:val="right"/>
      <w:pPr>
        <w:ind w:left="2542" w:hanging="400"/>
      </w:pPr>
      <w:rPr/>
    </w:lvl>
    <w:lvl w:ilvl="6">
      <w:start w:val="1"/>
      <w:numFmt w:val="decimal"/>
      <w:lvlText w:val="%7."/>
      <w:lvlJc w:val="left"/>
      <w:pPr>
        <w:ind w:left="2942" w:hanging="400"/>
      </w:pPr>
      <w:rPr/>
    </w:lvl>
    <w:lvl w:ilvl="7">
      <w:start w:val="1"/>
      <w:numFmt w:val="upperLetter"/>
      <w:lvlText w:val="%8."/>
      <w:lvlJc w:val="left"/>
      <w:pPr>
        <w:ind w:left="3342" w:hanging="400"/>
      </w:pPr>
      <w:rPr/>
    </w:lvl>
    <w:lvl w:ilvl="8">
      <w:start w:val="1"/>
      <w:numFmt w:val="lowerRoman"/>
      <w:lvlText w:val="%9."/>
      <w:lvlJc w:val="right"/>
      <w:pPr>
        <w:ind w:left="3742" w:hanging="4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02" w:hanging="360"/>
      </w:pPr>
      <w:rPr>
        <w:rFonts w:ascii="나눔스퀘어OTF ExtraBold" w:cs="나눔스퀘어OTF ExtraBold" w:eastAsia="나눔스퀘어OTF ExtraBold" w:hAnsi="나눔스퀘어OTF ExtraBold"/>
        <w:b w:val="1"/>
        <w:color w:val="0070c0"/>
        <w:sz w:val="32"/>
        <w:szCs w:val="32"/>
      </w:rPr>
    </w:lvl>
    <w:lvl w:ilvl="1">
      <w:start w:val="1"/>
      <w:numFmt w:val="upperLetter"/>
      <w:lvlText w:val="%2."/>
      <w:lvlJc w:val="left"/>
      <w:pPr>
        <w:ind w:left="942" w:hanging="400"/>
      </w:pPr>
      <w:rPr/>
    </w:lvl>
    <w:lvl w:ilvl="2">
      <w:start w:val="1"/>
      <w:numFmt w:val="lowerRoman"/>
      <w:lvlText w:val="%3."/>
      <w:lvlJc w:val="right"/>
      <w:pPr>
        <w:ind w:left="1342" w:hanging="400.00000000000045"/>
      </w:pPr>
      <w:rPr/>
    </w:lvl>
    <w:lvl w:ilvl="3">
      <w:start w:val="1"/>
      <w:numFmt w:val="decimal"/>
      <w:lvlText w:val="%4."/>
      <w:lvlJc w:val="left"/>
      <w:pPr>
        <w:ind w:left="1742" w:hanging="400"/>
      </w:pPr>
      <w:rPr/>
    </w:lvl>
    <w:lvl w:ilvl="4">
      <w:start w:val="1"/>
      <w:numFmt w:val="upperLetter"/>
      <w:lvlText w:val="%5."/>
      <w:lvlJc w:val="left"/>
      <w:pPr>
        <w:ind w:left="2142" w:hanging="400"/>
      </w:pPr>
      <w:rPr/>
    </w:lvl>
    <w:lvl w:ilvl="5">
      <w:start w:val="1"/>
      <w:numFmt w:val="lowerRoman"/>
      <w:lvlText w:val="%6."/>
      <w:lvlJc w:val="right"/>
      <w:pPr>
        <w:ind w:left="2542" w:hanging="400"/>
      </w:pPr>
      <w:rPr/>
    </w:lvl>
    <w:lvl w:ilvl="6">
      <w:start w:val="1"/>
      <w:numFmt w:val="decimal"/>
      <w:lvlText w:val="%7."/>
      <w:lvlJc w:val="left"/>
      <w:pPr>
        <w:ind w:left="2942" w:hanging="400"/>
      </w:pPr>
      <w:rPr/>
    </w:lvl>
    <w:lvl w:ilvl="7">
      <w:start w:val="1"/>
      <w:numFmt w:val="upperLetter"/>
      <w:lvlText w:val="%8."/>
      <w:lvlJc w:val="left"/>
      <w:pPr>
        <w:ind w:left="3342" w:hanging="400"/>
      </w:pPr>
      <w:rPr/>
    </w:lvl>
    <w:lvl w:ilvl="8">
      <w:start w:val="1"/>
      <w:numFmt w:val="lowerRoman"/>
      <w:lvlText w:val="%9."/>
      <w:lvlJc w:val="right"/>
      <w:pPr>
        <w:ind w:left="3742" w:hanging="40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Char"/>
    <w:uiPriority w:val="99"/>
    <w:semiHidden w:val="1"/>
    <w:unhideWhenUsed w:val="1"/>
    <w:rsid w:val="00A660C6"/>
    <w:rPr>
      <w:rFonts w:ascii="AppleGothic" w:eastAsia="AppleGothic"/>
      <w:sz w:val="18"/>
      <w:szCs w:val="18"/>
    </w:rPr>
  </w:style>
  <w:style w:type="character" w:styleId="Char" w:customStyle="1">
    <w:name w:val="풍선 도움말 텍스트 Char"/>
    <w:basedOn w:val="a0"/>
    <w:link w:val="a4"/>
    <w:uiPriority w:val="99"/>
    <w:semiHidden w:val="1"/>
    <w:rsid w:val="00A660C6"/>
    <w:rPr>
      <w:rFonts w:ascii="AppleGothic" w:eastAsia="AppleGothic"/>
      <w:sz w:val="18"/>
      <w:szCs w:val="18"/>
    </w:rPr>
  </w:style>
  <w:style w:type="character" w:styleId="a5">
    <w:name w:val="Hyperlink"/>
    <w:rsid w:val="00A660C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 w:val="1"/>
    <w:rsid w:val="00A660C6"/>
    <w:pPr>
      <w:tabs>
        <w:tab w:val="center" w:pos="4153"/>
        <w:tab w:val="right" w:pos="8306"/>
      </w:tabs>
    </w:pPr>
  </w:style>
  <w:style w:type="character" w:styleId="Char0" w:customStyle="1">
    <w:name w:val="머리글 Char"/>
    <w:basedOn w:val="a0"/>
    <w:link w:val="a6"/>
    <w:uiPriority w:val="99"/>
    <w:rsid w:val="00A660C6"/>
  </w:style>
  <w:style w:type="paragraph" w:styleId="a7">
    <w:name w:val="footer"/>
    <w:basedOn w:val="a"/>
    <w:link w:val="Char1"/>
    <w:uiPriority w:val="99"/>
    <w:unhideWhenUsed w:val="1"/>
    <w:rsid w:val="00A660C6"/>
    <w:pPr>
      <w:tabs>
        <w:tab w:val="center" w:pos="4153"/>
        <w:tab w:val="right" w:pos="8306"/>
      </w:tabs>
    </w:pPr>
  </w:style>
  <w:style w:type="character" w:styleId="Char1" w:customStyle="1">
    <w:name w:val="바닥글 Char"/>
    <w:basedOn w:val="a0"/>
    <w:link w:val="a7"/>
    <w:uiPriority w:val="99"/>
    <w:rsid w:val="00A660C6"/>
  </w:style>
  <w:style w:type="paragraph" w:styleId="a8">
    <w:name w:val="List Paragraph"/>
    <w:basedOn w:val="a"/>
    <w:uiPriority w:val="34"/>
    <w:qFormat w:val="1"/>
    <w:rsid w:val="007C4CD1"/>
    <w:pPr>
      <w:ind w:left="720"/>
      <w:contextualSpacing w:val="1"/>
    </w:pPr>
  </w:style>
  <w:style w:type="paragraph" w:styleId="a9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a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e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1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2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3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4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5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6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7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8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9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a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b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c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d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e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0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1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2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3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4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5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6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7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8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9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a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b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c" w:customStyle="1">
    <w:basedOn w:val="TableNormal3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hjahn@idealliancekorea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HrOciNT7IVfAPbvKXd3ycAIVBQ==">CgMxLjAyCGguZ2pkZ3hzMgloLjMwajB6bGw4AHIhMUdud0NhdVpLMGtFYzc1Y2JIVGpPS0RlMDRENy1EMHl1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2019-01-17T01:14:00Z</dcterms:created>
  <dc:creator>GW1</dc:creator>
</cp:coreProperties>
</file>